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6F7F66">
        <w:rPr>
          <w:rFonts w:ascii="Arial" w:hAnsi="Arial" w:cs="Times New Roman"/>
          <w:b/>
          <w:bCs/>
          <w:sz w:val="30"/>
          <w:szCs w:val="30"/>
        </w:rPr>
        <w:t>Dicapo</w:t>
      </w:r>
      <w:proofErr w:type="spellEnd"/>
      <w:r w:rsidRPr="006F7F66">
        <w:rPr>
          <w:rFonts w:ascii="Arial" w:hAnsi="Arial" w:cs="Times New Roman"/>
          <w:b/>
          <w:bCs/>
          <w:sz w:val="30"/>
          <w:szCs w:val="30"/>
        </w:rPr>
        <w:t xml:space="preserve"> Opera </w:t>
      </w:r>
      <w:proofErr w:type="gramStart"/>
      <w:r w:rsidRPr="006F7F66">
        <w:rPr>
          <w:rFonts w:ascii="Arial" w:hAnsi="Arial" w:cs="Times New Roman"/>
          <w:b/>
          <w:bCs/>
          <w:sz w:val="30"/>
          <w:szCs w:val="30"/>
        </w:rPr>
        <w:t>Theatre :</w:t>
      </w:r>
      <w:proofErr w:type="gramEnd"/>
      <w:r w:rsidRPr="006F7F66">
        <w:rPr>
          <w:rFonts w:ascii="Arial" w:hAnsi="Arial" w:cs="Times New Roman"/>
          <w:b/>
          <w:bCs/>
          <w:sz w:val="30"/>
          <w:szCs w:val="30"/>
        </w:rPr>
        <w:t xml:space="preserve"> Puccini Project : </w:t>
      </w:r>
      <w:proofErr w:type="spellStart"/>
      <w:r w:rsidRPr="006F7F66">
        <w:rPr>
          <w:rFonts w:ascii="Arial" w:hAnsi="Arial" w:cs="Times New Roman"/>
          <w:b/>
          <w:bCs/>
          <w:sz w:val="30"/>
          <w:szCs w:val="30"/>
        </w:rPr>
        <w:t>Messa</w:t>
      </w:r>
      <w:proofErr w:type="spellEnd"/>
      <w:r w:rsidRPr="006F7F66">
        <w:rPr>
          <w:rFonts w:ascii="Arial" w:hAnsi="Arial" w:cs="Times New Roman"/>
          <w:b/>
          <w:bCs/>
          <w:sz w:val="30"/>
          <w:szCs w:val="30"/>
        </w:rPr>
        <w:t xml:space="preserve"> di Gloria &amp; Le Villi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6F7F66">
        <w:rPr>
          <w:rFonts w:ascii="Arial" w:hAnsi="Arial" w:cs="Times New Roman"/>
          <w:sz w:val="30"/>
          <w:szCs w:val="30"/>
        </w:rPr>
        <w:t>Premiere :</w:t>
      </w:r>
      <w:proofErr w:type="gramEnd"/>
      <w:r w:rsidRPr="006F7F66">
        <w:rPr>
          <w:rFonts w:ascii="Arial" w:hAnsi="Arial" w:cs="Times New Roman"/>
          <w:sz w:val="30"/>
          <w:szCs w:val="30"/>
        </w:rPr>
        <w:t xml:space="preserve"> New York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bookmarkEnd w:id="0"/>
      <w:r w:rsidRPr="006F7F66">
        <w:rPr>
          <w:rFonts w:ascii="Arial" w:hAnsi="Arial" w:cs="Times New Roman"/>
          <w:i/>
          <w:iCs/>
        </w:rPr>
        <w:t>-Review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  <w:sz w:val="30"/>
          <w:szCs w:val="30"/>
        </w:rPr>
      </w:pPr>
      <w:r w:rsidRPr="006F7F66">
        <w:rPr>
          <w:rFonts w:ascii="Arial" w:hAnsi="Arial" w:cs="Times New Roman"/>
          <w:sz w:val="30"/>
          <w:szCs w:val="30"/>
        </w:rPr>
        <w:t xml:space="preserve">Dr. Roberta E. </w:t>
      </w:r>
      <w:proofErr w:type="spellStart"/>
      <w:r w:rsidRPr="006F7F66">
        <w:rPr>
          <w:rFonts w:ascii="Arial" w:hAnsi="Arial" w:cs="Times New Roman"/>
          <w:sz w:val="30"/>
          <w:szCs w:val="30"/>
        </w:rPr>
        <w:t>Zlokower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--- 1/12/2007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  <w:sz w:val="30"/>
          <w:szCs w:val="30"/>
        </w:rPr>
      </w:pPr>
      <w:r w:rsidRPr="006F7F66">
        <w:rPr>
          <w:rFonts w:ascii="Arial" w:hAnsi="Arial" w:cs="Times New Roman"/>
          <w:sz w:val="30"/>
          <w:szCs w:val="30"/>
        </w:rPr>
        <w:t xml:space="preserve">Puccini's </w:t>
      </w:r>
      <w:proofErr w:type="spellStart"/>
      <w:r w:rsidRPr="006F7F66">
        <w:rPr>
          <w:rFonts w:ascii="Arial" w:hAnsi="Arial" w:cs="Times New Roman"/>
          <w:i/>
          <w:iCs/>
          <w:sz w:val="30"/>
          <w:szCs w:val="30"/>
        </w:rPr>
        <w:t>Messa</w:t>
      </w:r>
      <w:proofErr w:type="spellEnd"/>
      <w:r w:rsidRPr="006F7F66">
        <w:rPr>
          <w:rFonts w:ascii="Arial" w:hAnsi="Arial" w:cs="Times New Roman"/>
          <w:i/>
          <w:iCs/>
          <w:sz w:val="30"/>
          <w:szCs w:val="30"/>
        </w:rPr>
        <w:t xml:space="preserve"> Di Gloria</w:t>
      </w:r>
      <w:r w:rsidRPr="006F7F66">
        <w:rPr>
          <w:rFonts w:ascii="Arial" w:hAnsi="Arial" w:cs="Times New Roman"/>
          <w:sz w:val="30"/>
          <w:szCs w:val="30"/>
        </w:rPr>
        <w:t xml:space="preserve">, found the chorus in notable depth and musicality, </w:t>
      </w:r>
      <w:proofErr w:type="gramStart"/>
      <w:r w:rsidRPr="006F7F66">
        <w:rPr>
          <w:rFonts w:ascii="Arial" w:hAnsi="Arial" w:cs="Times New Roman"/>
          <w:sz w:val="30"/>
          <w:szCs w:val="30"/>
        </w:rPr>
        <w:t>in</w:t>
      </w:r>
      <w:proofErr w:type="gramEnd"/>
      <w:r w:rsidRPr="006F7F66">
        <w:rPr>
          <w:rFonts w:ascii="Arial" w:hAnsi="Arial" w:cs="Times New Roman"/>
          <w:sz w:val="30"/>
          <w:szCs w:val="30"/>
        </w:rPr>
        <w:t xml:space="preserve"> the segments entitled: Kyrie, Gloria, Sanctus, and </w:t>
      </w:r>
      <w:proofErr w:type="spellStart"/>
      <w:r w:rsidRPr="006F7F66">
        <w:rPr>
          <w:rFonts w:ascii="Arial" w:hAnsi="Arial" w:cs="Times New Roman"/>
          <w:sz w:val="30"/>
          <w:szCs w:val="30"/>
        </w:rPr>
        <w:t>Agnus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Dei. This deeply religious Mass included the themes of redemption, glory, resurrection, peace, and mercy. </w:t>
      </w:r>
      <w:proofErr w:type="spellStart"/>
      <w:r w:rsidRPr="006F7F66">
        <w:rPr>
          <w:rFonts w:ascii="Arial" w:hAnsi="Arial" w:cs="Times New Roman"/>
          <w:sz w:val="30"/>
          <w:szCs w:val="30"/>
        </w:rPr>
        <w:t>Dicapo's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Opera Theatre Chorus gave a textured, resonant, and moving interpretation of this work. Tonight's soloists, the baritone, </w:t>
      </w:r>
      <w:proofErr w:type="spellStart"/>
      <w:r w:rsidRPr="006F7F66">
        <w:rPr>
          <w:rFonts w:ascii="Arial" w:hAnsi="Arial" w:cs="Times New Roman"/>
          <w:sz w:val="30"/>
          <w:szCs w:val="30"/>
        </w:rPr>
        <w:t>Oziel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Garza-</w:t>
      </w:r>
      <w:proofErr w:type="spellStart"/>
      <w:r w:rsidRPr="006F7F66">
        <w:rPr>
          <w:rFonts w:ascii="Arial" w:hAnsi="Arial" w:cs="Times New Roman"/>
          <w:sz w:val="30"/>
          <w:szCs w:val="30"/>
        </w:rPr>
        <w:t>Ornelas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, and the tenor, Drew </w:t>
      </w:r>
      <w:proofErr w:type="spellStart"/>
      <w:r w:rsidRPr="006F7F66">
        <w:rPr>
          <w:rFonts w:ascii="Arial" w:hAnsi="Arial" w:cs="Times New Roman"/>
          <w:sz w:val="30"/>
          <w:szCs w:val="30"/>
        </w:rPr>
        <w:t>Slatton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, presented highly professional, solo arias, with confidence, clarity, and depth. Stephen Pier, the new work's choreographer, and his assistant, Miki Orihara (the Martha Graham Dance Company), had the </w:t>
      </w:r>
      <w:proofErr w:type="spellStart"/>
      <w:r w:rsidRPr="006F7F66">
        <w:rPr>
          <w:rFonts w:ascii="Arial" w:hAnsi="Arial" w:cs="Times New Roman"/>
          <w:sz w:val="30"/>
          <w:szCs w:val="30"/>
        </w:rPr>
        <w:t>Nilas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Martins dance ensemble moving with up-stretched arms, all the while with feet firmly placed onstage (ballet slippers, but not en pointe, in a choreographic style evocative of Graham, herself).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  <w:sz w:val="30"/>
          <w:szCs w:val="30"/>
        </w:rPr>
      </w:pPr>
      <w:r w:rsidRPr="006F7F66">
        <w:rPr>
          <w:rFonts w:ascii="Arial" w:hAnsi="Arial" w:cs="Times New Roman"/>
          <w:sz w:val="30"/>
          <w:szCs w:val="30"/>
        </w:rPr>
        <w:t>The orchestra held its own and more, with contrasting tempo and tone. The dancers flowed with the chorus, in a structure that paired male dancers and male chorus, female dancers and female chorus, plus mixed gender performances, and, at times, the entire chorus or orchestra performed unaccompanied by dancers, for a constantly shifting focus in genre and aesthetic.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</w:rPr>
      </w:pPr>
      <w:r w:rsidRPr="006F7F66">
        <w:rPr>
          <w:rFonts w:ascii="Arial" w:hAnsi="Arial" w:cs="Times New Roman"/>
          <w:sz w:val="30"/>
          <w:szCs w:val="30"/>
        </w:rPr>
        <w:t>​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</w:rPr>
      </w:pPr>
      <w:r w:rsidRPr="006F7F66">
        <w:rPr>
          <w:rFonts w:ascii="Arial" w:hAnsi="Arial" w:cs="Times New Roman"/>
          <w:i/>
          <w:iCs/>
        </w:rPr>
        <w:t>-Review</w:t>
      </w:r>
    </w:p>
    <w:p w:rsidR="006F7F66" w:rsidRPr="006F7F66" w:rsidRDefault="006F7F66" w:rsidP="006F7F66">
      <w:pPr>
        <w:spacing w:before="100" w:beforeAutospacing="1" w:after="100" w:afterAutospacing="1"/>
        <w:rPr>
          <w:rFonts w:ascii="Times" w:hAnsi="Times" w:cs="Times New Roman"/>
        </w:rPr>
      </w:pPr>
      <w:r w:rsidRPr="006F7F66">
        <w:rPr>
          <w:rFonts w:ascii="Arial" w:hAnsi="Arial" w:cs="Times New Roman"/>
          <w:sz w:val="30"/>
          <w:szCs w:val="30"/>
          <w:u w:val="single"/>
        </w:rPr>
        <w:t>ANNE MIDGETTE --- the New York Times ---1/15/2007</w:t>
      </w:r>
      <w:r w:rsidRPr="006F7F66">
        <w:rPr>
          <w:rFonts w:ascii="Arial" w:hAnsi="Arial" w:cs="Times New Roman"/>
          <w:sz w:val="30"/>
          <w:szCs w:val="30"/>
        </w:rPr>
        <w:t>...striking performances of choreography by Stephen Pier ('</w:t>
      </w:r>
      <w:proofErr w:type="spellStart"/>
      <w:r w:rsidRPr="006F7F66">
        <w:rPr>
          <w:rFonts w:ascii="Arial" w:hAnsi="Arial" w:cs="Times New Roman"/>
          <w:i/>
          <w:iCs/>
          <w:sz w:val="30"/>
          <w:szCs w:val="30"/>
        </w:rPr>
        <w:t>Messa</w:t>
      </w:r>
      <w:proofErr w:type="spellEnd"/>
      <w:r w:rsidRPr="006F7F66">
        <w:rPr>
          <w:rFonts w:ascii="Arial" w:hAnsi="Arial" w:cs="Times New Roman"/>
          <w:i/>
          <w:iCs/>
          <w:sz w:val="30"/>
          <w:szCs w:val="30"/>
        </w:rPr>
        <w:t xml:space="preserve"> di </w:t>
      </w:r>
      <w:proofErr w:type="gramStart"/>
      <w:r w:rsidRPr="006F7F66">
        <w:rPr>
          <w:rFonts w:ascii="Arial" w:hAnsi="Arial" w:cs="Times New Roman"/>
          <w:i/>
          <w:iCs/>
          <w:sz w:val="30"/>
          <w:szCs w:val="30"/>
        </w:rPr>
        <w:t>Gloria</w:t>
      </w:r>
      <w:r w:rsidRPr="006F7F66">
        <w:rPr>
          <w:rFonts w:ascii="Arial" w:hAnsi="Arial" w:cs="Times New Roman"/>
          <w:sz w:val="30"/>
          <w:szCs w:val="30"/>
        </w:rPr>
        <w:t>')the</w:t>
      </w:r>
      <w:proofErr w:type="gramEnd"/>
      <w:r w:rsidRPr="006F7F66">
        <w:rPr>
          <w:rFonts w:ascii="Arial" w:hAnsi="Arial" w:cs="Times New Roman"/>
          <w:sz w:val="30"/>
          <w:szCs w:val="30"/>
        </w:rPr>
        <w:t xml:space="preserve"> '</w:t>
      </w:r>
      <w:proofErr w:type="spellStart"/>
      <w:r w:rsidRPr="006F7F66">
        <w:rPr>
          <w:rFonts w:ascii="Arial" w:hAnsi="Arial" w:cs="Times New Roman"/>
          <w:sz w:val="30"/>
          <w:szCs w:val="30"/>
        </w:rPr>
        <w:t>Messa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di Gloria' showed that </w:t>
      </w:r>
      <w:proofErr w:type="spellStart"/>
      <w:r w:rsidRPr="006F7F66">
        <w:rPr>
          <w:rFonts w:ascii="Arial" w:hAnsi="Arial" w:cs="Times New Roman"/>
          <w:sz w:val="30"/>
          <w:szCs w:val="30"/>
        </w:rPr>
        <w:t>Dicapo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is capable of achieving a higher standard. And Mr. Pier's choreography </w:t>
      </w:r>
      <w:r w:rsidRPr="006F7F66">
        <w:rPr>
          <w:rFonts w:ascii="Arial" w:hAnsi="Arial" w:cs="Times New Roman"/>
          <w:sz w:val="30"/>
          <w:szCs w:val="30"/>
        </w:rPr>
        <w:lastRenderedPageBreak/>
        <w:t xml:space="preserve">reflected the bright, busy (sometimes cheesy) music in interesting ways. When the low voices intoned, 'Qui </w:t>
      </w:r>
      <w:proofErr w:type="spellStart"/>
      <w:r w:rsidRPr="006F7F66">
        <w:rPr>
          <w:rFonts w:ascii="Arial" w:hAnsi="Arial" w:cs="Times New Roman"/>
          <w:sz w:val="30"/>
          <w:szCs w:val="30"/>
        </w:rPr>
        <w:t>tollis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</w:t>
      </w:r>
      <w:proofErr w:type="spellStart"/>
      <w:r w:rsidRPr="006F7F66">
        <w:rPr>
          <w:rFonts w:ascii="Arial" w:hAnsi="Arial" w:cs="Times New Roman"/>
          <w:sz w:val="30"/>
          <w:szCs w:val="30"/>
        </w:rPr>
        <w:t>peccata</w:t>
      </w:r>
      <w:proofErr w:type="spellEnd"/>
      <w:r w:rsidRPr="006F7F66">
        <w:rPr>
          <w:rFonts w:ascii="Arial" w:hAnsi="Arial" w:cs="Times New Roman"/>
          <w:sz w:val="30"/>
          <w:szCs w:val="30"/>
        </w:rPr>
        <w:t xml:space="preserve"> mundi,' he sent the male dancers across the front of the stage in Graham-like poses that were later embellished with the female dancers on a repeat when the women's voices joined in.</w:t>
      </w:r>
    </w:p>
    <w:p w:rsidR="006F7F66" w:rsidRPr="006F7F66" w:rsidRDefault="006F7F66" w:rsidP="006F7F66">
      <w:pPr>
        <w:rPr>
          <w:rFonts w:ascii="Times" w:eastAsia="Times New Roman" w:hAnsi="Times" w:cs="Times New Roman"/>
          <w:sz w:val="20"/>
          <w:szCs w:val="20"/>
        </w:rPr>
      </w:pPr>
    </w:p>
    <w:p w:rsidR="00040CA2" w:rsidRDefault="00040CA2"/>
    <w:sectPr w:rsidR="00040CA2" w:rsidSect="000C3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66"/>
    <w:rsid w:val="00040CA2"/>
    <w:rsid w:val="000C399C"/>
    <w:rsid w:val="006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91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F7F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2">
    <w:name w:val="color_12"/>
    <w:basedOn w:val="DefaultParagraphFont"/>
    <w:rsid w:val="006F7F66"/>
  </w:style>
  <w:style w:type="character" w:customStyle="1" w:styleId="wixguard">
    <w:name w:val="wixguard"/>
    <w:basedOn w:val="DefaultParagraphFont"/>
    <w:rsid w:val="006F7F66"/>
  </w:style>
  <w:style w:type="character" w:customStyle="1" w:styleId="color11">
    <w:name w:val="color_11"/>
    <w:basedOn w:val="DefaultParagraphFont"/>
    <w:rsid w:val="006F7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F7F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2">
    <w:name w:val="color_12"/>
    <w:basedOn w:val="DefaultParagraphFont"/>
    <w:rsid w:val="006F7F66"/>
  </w:style>
  <w:style w:type="character" w:customStyle="1" w:styleId="wixguard">
    <w:name w:val="wixguard"/>
    <w:basedOn w:val="DefaultParagraphFont"/>
    <w:rsid w:val="006F7F66"/>
  </w:style>
  <w:style w:type="character" w:customStyle="1" w:styleId="color11">
    <w:name w:val="color_11"/>
    <w:basedOn w:val="DefaultParagraphFont"/>
    <w:rsid w:val="006F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orihara</dc:creator>
  <cp:keywords/>
  <dc:description/>
  <cp:lastModifiedBy>miki orihara</cp:lastModifiedBy>
  <cp:revision>1</cp:revision>
  <dcterms:created xsi:type="dcterms:W3CDTF">2021-01-06T21:46:00Z</dcterms:created>
  <dcterms:modified xsi:type="dcterms:W3CDTF">2021-01-06T21:52:00Z</dcterms:modified>
</cp:coreProperties>
</file>